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04" w:rsidRPr="00FD089E" w:rsidRDefault="009B5C04" w:rsidP="009B5C04">
      <w:pPr>
        <w:pStyle w:val="NormalWeb"/>
        <w:rPr>
          <w:rFonts w:ascii="Book Antiqua" w:hAnsi="Book Antiqua"/>
          <w:i/>
          <w:color w:val="000000"/>
          <w:lang w:val="en"/>
        </w:rPr>
      </w:pPr>
      <w:proofErr w:type="spellStart"/>
      <w:r w:rsidRPr="009B5C04">
        <w:rPr>
          <w:rFonts w:ascii="Book Antiqua" w:hAnsi="Book Antiqua"/>
          <w:i/>
          <w:color w:val="000000"/>
        </w:rPr>
        <w:t>Pharmacomechanical</w:t>
      </w:r>
      <w:proofErr w:type="spellEnd"/>
      <w:r w:rsidRPr="009B5C04">
        <w:rPr>
          <w:rFonts w:ascii="Book Antiqua" w:hAnsi="Book Antiqua"/>
          <w:i/>
          <w:color w:val="000000"/>
        </w:rPr>
        <w:t xml:space="preserve"> Catheter-Directed Thrombolysis in Acute Femoral–Popliteal Deep Vein Thrombosis:  Analysis fr</w:t>
      </w:r>
      <w:bookmarkStart w:id="0" w:name="_GoBack"/>
      <w:bookmarkEnd w:id="0"/>
      <w:r w:rsidRPr="009B5C04">
        <w:rPr>
          <w:rFonts w:ascii="Book Antiqua" w:hAnsi="Book Antiqua"/>
          <w:i/>
          <w:color w:val="000000"/>
        </w:rPr>
        <w:t xml:space="preserve">om a Stratified </w:t>
      </w:r>
      <w:r w:rsidRPr="00FD089E">
        <w:rPr>
          <w:rFonts w:ascii="Book Antiqua" w:hAnsi="Book Antiqua"/>
          <w:i/>
          <w:color w:val="000000"/>
        </w:rPr>
        <w:t>Randomized Trial</w:t>
      </w:r>
    </w:p>
    <w:p w:rsidR="00B422DB" w:rsidRPr="009B5C04" w:rsidRDefault="00B422DB" w:rsidP="00B422DB">
      <w:pPr>
        <w:pStyle w:val="NormalWeb"/>
        <w:rPr>
          <w:rFonts w:ascii="Book Antiqua" w:hAnsi="Book Antiqua"/>
          <w:lang w:val="en"/>
        </w:rPr>
      </w:pPr>
      <w:r w:rsidRPr="00FD089E">
        <w:rPr>
          <w:rFonts w:ascii="Book Antiqua" w:hAnsi="Book Antiqua"/>
          <w:color w:val="000000"/>
          <w:lang w:val="en"/>
        </w:rPr>
        <w:t xml:space="preserve">Summary:  </w:t>
      </w:r>
      <w:r w:rsidR="00B25709" w:rsidRPr="00FD089E">
        <w:rPr>
          <w:rFonts w:ascii="Book Antiqua" w:hAnsi="Book Antiqua"/>
          <w:color w:val="000000"/>
          <w:lang w:val="en"/>
        </w:rPr>
        <w:t xml:space="preserve">This article, published in </w:t>
      </w:r>
      <w:r w:rsidR="009B5C04" w:rsidRPr="00FD089E">
        <w:rPr>
          <w:rFonts w:ascii="Book Antiqua" w:hAnsi="Book Antiqua"/>
          <w:color w:val="000000"/>
          <w:lang w:val="en"/>
        </w:rPr>
        <w:t xml:space="preserve">Thrombosis and </w:t>
      </w:r>
      <w:proofErr w:type="spellStart"/>
      <w:r w:rsidR="009B5C04" w:rsidRPr="00FD089E">
        <w:rPr>
          <w:rFonts w:ascii="Book Antiqua" w:hAnsi="Book Antiqua"/>
          <w:color w:val="000000"/>
          <w:lang w:val="en"/>
        </w:rPr>
        <w:t>Haemostasis</w:t>
      </w:r>
      <w:proofErr w:type="spellEnd"/>
      <w:r w:rsidR="00B25709" w:rsidRPr="00FD089E">
        <w:rPr>
          <w:rFonts w:ascii="Book Antiqua" w:hAnsi="Book Antiqua"/>
          <w:color w:val="000000"/>
          <w:lang w:val="en"/>
        </w:rPr>
        <w:t>, describes the clini</w:t>
      </w:r>
      <w:r w:rsidR="009B5C04" w:rsidRPr="00FD089E">
        <w:rPr>
          <w:rFonts w:ascii="Book Antiqua" w:hAnsi="Book Antiqua"/>
          <w:color w:val="000000"/>
          <w:lang w:val="en"/>
        </w:rPr>
        <w:t xml:space="preserve">cal outcomes of </w:t>
      </w:r>
      <w:proofErr w:type="spellStart"/>
      <w:r w:rsidR="009B5C04" w:rsidRPr="00FD089E">
        <w:rPr>
          <w:rFonts w:ascii="Book Antiqua" w:hAnsi="Book Antiqua"/>
          <w:color w:val="000000"/>
          <w:lang w:val="en"/>
        </w:rPr>
        <w:t>pharmaco</w:t>
      </w:r>
      <w:proofErr w:type="spellEnd"/>
      <w:r w:rsidR="009B5C04" w:rsidRPr="00FD089E">
        <w:rPr>
          <w:rFonts w:ascii="Book Antiqua" w:hAnsi="Book Antiqua"/>
          <w:color w:val="000000"/>
          <w:lang w:val="en"/>
        </w:rPr>
        <w:t>-mechanical catheter-directed thrombolysis (PCDT) in the 300</w:t>
      </w:r>
      <w:r w:rsidR="00B25709" w:rsidRPr="00FD089E">
        <w:rPr>
          <w:rFonts w:ascii="Book Antiqua" w:hAnsi="Book Antiqua"/>
          <w:color w:val="000000"/>
          <w:lang w:val="en"/>
        </w:rPr>
        <w:t xml:space="preserve">-patient subgroup of </w:t>
      </w:r>
      <w:r w:rsidR="009B5C04" w:rsidRPr="00FD089E">
        <w:rPr>
          <w:rFonts w:ascii="Book Antiqua" w:hAnsi="Book Antiqua"/>
          <w:color w:val="000000"/>
          <w:lang w:val="en"/>
        </w:rPr>
        <w:t>the A</w:t>
      </w:r>
      <w:r w:rsidR="00B25709" w:rsidRPr="00FD089E">
        <w:rPr>
          <w:rFonts w:ascii="Book Antiqua" w:hAnsi="Book Antiqua"/>
          <w:color w:val="000000"/>
          <w:lang w:val="en"/>
        </w:rPr>
        <w:t xml:space="preserve">TTRACT </w:t>
      </w:r>
      <w:r w:rsidR="009B5C04" w:rsidRPr="00FD089E">
        <w:rPr>
          <w:rFonts w:ascii="Book Antiqua" w:hAnsi="Book Antiqua"/>
          <w:color w:val="000000"/>
          <w:lang w:val="en"/>
        </w:rPr>
        <w:t xml:space="preserve">study with femoral-popliteal deep vein thrombosis (DVT) (without involvement of more proximal veins). </w:t>
      </w:r>
    </w:p>
    <w:p w:rsidR="009B5C04" w:rsidRPr="009B5C04" w:rsidRDefault="009B5C04" w:rsidP="00BD5345">
      <w:pPr>
        <w:pStyle w:val="NormalWeb"/>
        <w:rPr>
          <w:rFonts w:ascii="Book Antiqua" w:hAnsi="Book Antiqua"/>
          <w:lang w:val="en"/>
        </w:rPr>
      </w:pPr>
      <w:r>
        <w:rPr>
          <w:rFonts w:ascii="Book Antiqua" w:hAnsi="Book Antiqua"/>
          <w:lang w:val="en"/>
        </w:rPr>
        <w:t>K</w:t>
      </w:r>
      <w:r w:rsidRPr="009B5C04">
        <w:rPr>
          <w:rFonts w:ascii="Book Antiqua" w:hAnsi="Book Antiqua"/>
          <w:lang w:val="en"/>
        </w:rPr>
        <w:t xml:space="preserve">earon, Clive; </w:t>
      </w:r>
      <w:proofErr w:type="spellStart"/>
      <w:r w:rsidRPr="009B5C04">
        <w:rPr>
          <w:rFonts w:ascii="Book Antiqua" w:hAnsi="Book Antiqua"/>
          <w:lang w:val="en"/>
        </w:rPr>
        <w:t>Gu</w:t>
      </w:r>
      <w:proofErr w:type="spellEnd"/>
      <w:r w:rsidRPr="009B5C04">
        <w:rPr>
          <w:rFonts w:ascii="Book Antiqua" w:hAnsi="Book Antiqua"/>
          <w:lang w:val="en"/>
        </w:rPr>
        <w:t xml:space="preserve">, Chu-Shu; Julian, Jim; </w:t>
      </w:r>
      <w:proofErr w:type="spellStart"/>
      <w:r w:rsidRPr="009B5C04">
        <w:rPr>
          <w:rFonts w:ascii="Book Antiqua" w:hAnsi="Book Antiqua"/>
          <w:lang w:val="en"/>
        </w:rPr>
        <w:t>Goldhaber</w:t>
      </w:r>
      <w:proofErr w:type="spellEnd"/>
      <w:r w:rsidRPr="009B5C04">
        <w:rPr>
          <w:rFonts w:ascii="Book Antiqua" w:hAnsi="Book Antiqua"/>
          <w:lang w:val="en"/>
        </w:rPr>
        <w:t xml:space="preserve">, Samuel; </w:t>
      </w:r>
      <w:proofErr w:type="spellStart"/>
      <w:r w:rsidRPr="009B5C04">
        <w:rPr>
          <w:rFonts w:ascii="Book Antiqua" w:hAnsi="Book Antiqua"/>
          <w:lang w:val="en"/>
        </w:rPr>
        <w:t>Comerota</w:t>
      </w:r>
      <w:proofErr w:type="spellEnd"/>
      <w:r w:rsidRPr="009B5C04">
        <w:rPr>
          <w:rFonts w:ascii="Book Antiqua" w:hAnsi="Book Antiqua"/>
          <w:lang w:val="en"/>
        </w:rPr>
        <w:t xml:space="preserve">, Anthony; </w:t>
      </w:r>
      <w:proofErr w:type="spellStart"/>
      <w:r w:rsidRPr="009B5C04">
        <w:rPr>
          <w:rFonts w:ascii="Book Antiqua" w:hAnsi="Book Antiqua"/>
          <w:lang w:val="en"/>
        </w:rPr>
        <w:t>Gornik</w:t>
      </w:r>
      <w:proofErr w:type="spellEnd"/>
      <w:r w:rsidRPr="009B5C04">
        <w:rPr>
          <w:rFonts w:ascii="Book Antiqua" w:hAnsi="Book Antiqua"/>
          <w:lang w:val="en"/>
        </w:rPr>
        <w:t xml:space="preserve">, Heather; Murphy, Timothy; Lewis, Laurence; Kahn, Susan; </w:t>
      </w:r>
      <w:proofErr w:type="spellStart"/>
      <w:r w:rsidRPr="009B5C04">
        <w:rPr>
          <w:rFonts w:ascii="Book Antiqua" w:hAnsi="Book Antiqua"/>
          <w:lang w:val="en"/>
        </w:rPr>
        <w:t>Kindzelski</w:t>
      </w:r>
      <w:proofErr w:type="spellEnd"/>
      <w:r w:rsidRPr="009B5C04">
        <w:rPr>
          <w:rFonts w:ascii="Book Antiqua" w:hAnsi="Book Antiqua"/>
          <w:lang w:val="en"/>
        </w:rPr>
        <w:t xml:space="preserve">, Andrei; Slater, Dennis; Geary, Randolph; </w:t>
      </w:r>
      <w:proofErr w:type="spellStart"/>
      <w:r w:rsidRPr="009B5C04">
        <w:rPr>
          <w:rFonts w:ascii="Book Antiqua" w:hAnsi="Book Antiqua"/>
          <w:lang w:val="en"/>
        </w:rPr>
        <w:t>Winokur</w:t>
      </w:r>
      <w:proofErr w:type="spellEnd"/>
      <w:r w:rsidRPr="009B5C04">
        <w:rPr>
          <w:rFonts w:ascii="Book Antiqua" w:hAnsi="Book Antiqua"/>
          <w:lang w:val="en"/>
        </w:rPr>
        <w:t xml:space="preserve">, Ronald; Natarajan, Kannan; </w:t>
      </w:r>
      <w:proofErr w:type="spellStart"/>
      <w:r w:rsidRPr="009B5C04">
        <w:rPr>
          <w:rFonts w:ascii="Book Antiqua" w:hAnsi="Book Antiqua"/>
          <w:lang w:val="en"/>
        </w:rPr>
        <w:t>Dietzek</w:t>
      </w:r>
      <w:proofErr w:type="spellEnd"/>
      <w:r w:rsidRPr="009B5C04">
        <w:rPr>
          <w:rFonts w:ascii="Book Antiqua" w:hAnsi="Book Antiqua"/>
          <w:lang w:val="en"/>
        </w:rPr>
        <w:t xml:space="preserve">, Alan; Leung, Daniel; Kim, Stanley; and </w:t>
      </w:r>
      <w:proofErr w:type="spellStart"/>
      <w:r w:rsidRPr="009B5C04">
        <w:rPr>
          <w:rFonts w:ascii="Book Antiqua" w:hAnsi="Book Antiqua"/>
          <w:lang w:val="en"/>
        </w:rPr>
        <w:t>Vedantham</w:t>
      </w:r>
      <w:proofErr w:type="spellEnd"/>
      <w:r w:rsidRPr="009B5C04">
        <w:rPr>
          <w:rFonts w:ascii="Book Antiqua" w:hAnsi="Book Antiqua"/>
          <w:lang w:val="en"/>
        </w:rPr>
        <w:t>, Suresh, "</w:t>
      </w:r>
      <w:proofErr w:type="spellStart"/>
      <w:r w:rsidRPr="009B5C04">
        <w:rPr>
          <w:rFonts w:ascii="Book Antiqua" w:hAnsi="Book Antiqua"/>
          <w:lang w:val="en"/>
        </w:rPr>
        <w:t>Pharmacomechanical</w:t>
      </w:r>
      <w:proofErr w:type="spellEnd"/>
      <w:r w:rsidRPr="009B5C04">
        <w:rPr>
          <w:rFonts w:ascii="Book Antiqua" w:hAnsi="Book Antiqua"/>
          <w:lang w:val="en"/>
        </w:rPr>
        <w:t xml:space="preserve"> Catheter-Directed Thrombolysis in Acute Femoral-Popliteal Deep Vein Thrombosis: Analysis from a Stratified Randomized Trial". </w:t>
      </w:r>
      <w:proofErr w:type="spellStart"/>
      <w:r w:rsidRPr="009B5C04">
        <w:rPr>
          <w:rStyle w:val="Emphasis"/>
          <w:rFonts w:ascii="Book Antiqua" w:hAnsi="Book Antiqua"/>
          <w:lang w:val="en"/>
        </w:rPr>
        <w:t>Thromb</w:t>
      </w:r>
      <w:proofErr w:type="spellEnd"/>
      <w:r w:rsidRPr="009B5C04">
        <w:rPr>
          <w:rStyle w:val="Emphasis"/>
          <w:rFonts w:ascii="Book Antiqua" w:hAnsi="Book Antiqua"/>
          <w:lang w:val="en"/>
        </w:rPr>
        <w:t xml:space="preserve"> </w:t>
      </w:r>
      <w:proofErr w:type="spellStart"/>
      <w:r w:rsidRPr="009B5C04">
        <w:rPr>
          <w:rStyle w:val="Emphasis"/>
          <w:rFonts w:ascii="Book Antiqua" w:hAnsi="Book Antiqua"/>
          <w:lang w:val="en"/>
        </w:rPr>
        <w:t>Haemost</w:t>
      </w:r>
      <w:proofErr w:type="spellEnd"/>
      <w:r w:rsidRPr="009B5C04">
        <w:rPr>
          <w:rFonts w:ascii="Book Antiqua" w:hAnsi="Book Antiqua"/>
          <w:lang w:val="en"/>
        </w:rPr>
        <w:t>. 2019. Paper 106.</w:t>
      </w:r>
      <w:r w:rsidR="00BD5345" w:rsidRPr="00BD5345">
        <w:t xml:space="preserve"> </w:t>
      </w:r>
      <w:r w:rsidR="00BD5345" w:rsidRPr="00BD5345">
        <w:rPr>
          <w:rFonts w:ascii="Book Antiqua" w:hAnsi="Book Antiqua"/>
          <w:lang w:val="en"/>
        </w:rPr>
        <w:t>DOI: 10.1055/s-0039-1677795</w:t>
      </w:r>
      <w:r w:rsidR="00BD5345">
        <w:rPr>
          <w:rFonts w:ascii="Book Antiqua" w:hAnsi="Book Antiqua"/>
          <w:lang w:val="en"/>
        </w:rPr>
        <w:t xml:space="preserve">.  </w:t>
      </w:r>
      <w:r w:rsidR="00BD5345" w:rsidRPr="00BD5345">
        <w:rPr>
          <w:rFonts w:ascii="Book Antiqua" w:hAnsi="Book Antiqua"/>
          <w:lang w:val="en"/>
        </w:rPr>
        <w:t>PMID: 30699446</w:t>
      </w:r>
    </w:p>
    <w:p w:rsidR="009B5C04" w:rsidRPr="009B5C04" w:rsidRDefault="00B422DB" w:rsidP="009B5C04">
      <w:pPr>
        <w:pStyle w:val="NormalWeb"/>
        <w:rPr>
          <w:rFonts w:ascii="Book Antiqua" w:hAnsi="Book Antiqua"/>
        </w:rPr>
      </w:pPr>
      <w:r w:rsidRPr="009B5C04">
        <w:rPr>
          <w:rFonts w:ascii="Book Antiqua" w:hAnsi="Book Antiqua"/>
          <w:lang w:val="en"/>
        </w:rPr>
        <w:t xml:space="preserve">Link to WUSM Digital Commons – Becker:  </w:t>
      </w:r>
      <w:hyperlink r:id="rId5" w:history="1">
        <w:r w:rsidR="009B5C04" w:rsidRPr="009B5C04">
          <w:rPr>
            <w:rStyle w:val="Hyperlink"/>
            <w:rFonts w:ascii="Book Antiqua" w:hAnsi="Book Antiqua"/>
          </w:rPr>
          <w:t>https://digitalcommons.wustl.edu/icts_facpubs/106/</w:t>
        </w:r>
      </w:hyperlink>
    </w:p>
    <w:p w:rsidR="00B422DB" w:rsidRDefault="00B422DB" w:rsidP="00B422DB">
      <w:pPr>
        <w:pStyle w:val="NormalWeb"/>
        <w:rPr>
          <w:rFonts w:ascii="Book Antiqua" w:hAnsi="Book Antiqua"/>
          <w:lang w:val="en"/>
        </w:rPr>
      </w:pPr>
    </w:p>
    <w:p w:rsidR="009B5C04" w:rsidRPr="009B5C04" w:rsidRDefault="009B5C04" w:rsidP="00B422DB">
      <w:pPr>
        <w:pStyle w:val="NormalWeb"/>
        <w:rPr>
          <w:rFonts w:ascii="Book Antiqua" w:hAnsi="Book Antiqua"/>
          <w:lang w:val="en"/>
        </w:rPr>
      </w:pPr>
    </w:p>
    <w:p w:rsidR="00730917" w:rsidRPr="009B5C04" w:rsidRDefault="00FD089E">
      <w:pPr>
        <w:rPr>
          <w:rFonts w:ascii="Book Antiqua" w:hAnsi="Book Antiqua"/>
        </w:rPr>
      </w:pPr>
    </w:p>
    <w:sectPr w:rsidR="00730917" w:rsidRPr="009B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DB"/>
    <w:rsid w:val="006D2A6F"/>
    <w:rsid w:val="009B5C04"/>
    <w:rsid w:val="00A6151C"/>
    <w:rsid w:val="00B25709"/>
    <w:rsid w:val="00B422DB"/>
    <w:rsid w:val="00BD5345"/>
    <w:rsid w:val="00DF7937"/>
    <w:rsid w:val="00FD089E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2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2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commons.wustl.edu/icts_facpubs/1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Angela</dc:creator>
  <cp:lastModifiedBy>Oliver, Angela</cp:lastModifiedBy>
  <cp:revision>4</cp:revision>
  <dcterms:created xsi:type="dcterms:W3CDTF">2019-02-08T15:56:00Z</dcterms:created>
  <dcterms:modified xsi:type="dcterms:W3CDTF">2019-02-08T15:58:00Z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1699548119</vt:i4>
  </property>
  <property fmtid="{D5CDD505-2E9C-101B-9397-08002B2CF9AE}" pid="3" name="_NewReviewCycle">
    <vt:lpwstr/>
  </property>
  <property fmtid="{D5CDD505-2E9C-101B-9397-08002B2CF9AE}" pid="4" name="_EmailSubject">
    <vt:lpwstr>New ATTRACT Publication</vt:lpwstr>
  </property>
  <property fmtid="{D5CDD505-2E9C-101B-9397-08002B2CF9AE}" pid="5" name="_AuthorEmail">
    <vt:lpwstr>olivera@wustl.edu</vt:lpwstr>
  </property>
  <property fmtid="{D5CDD505-2E9C-101B-9397-08002B2CF9AE}" pid="6" name="_AuthorEmailDisplayName">
    <vt:lpwstr>Oliver, Angela</vt:lpwstr>
  </property>
</Properties>
</file>